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AB529" w14:textId="77777777" w:rsidR="00D94F11" w:rsidRPr="00BD7F65" w:rsidRDefault="00D94F11" w:rsidP="00BD7F65">
      <w:pPr>
        <w:pStyle w:val="Title"/>
        <w:spacing w:after="240"/>
        <w:jc w:val="center"/>
        <w:rPr>
          <w:rFonts w:asciiTheme="minorHAnsi" w:hAnsiTheme="minorHAnsi" w:cstheme="minorHAnsi"/>
          <w:sz w:val="48"/>
          <w:szCs w:val="48"/>
        </w:rPr>
      </w:pPr>
      <w:r w:rsidRPr="00BD7F65">
        <w:rPr>
          <w:rFonts w:asciiTheme="minorHAnsi" w:hAnsiTheme="minorHAnsi" w:cstheme="minorHAnsi"/>
          <w:sz w:val="48"/>
          <w:szCs w:val="48"/>
        </w:rPr>
        <w:t>Worldwide Sporting Goods</w:t>
      </w:r>
    </w:p>
    <w:p w14:paraId="5234AD4D" w14:textId="77777777" w:rsidR="00D94F11" w:rsidRPr="00BD7F65" w:rsidRDefault="00D94F11" w:rsidP="00BD7F65">
      <w:pPr>
        <w:spacing w:after="240"/>
        <w:jc w:val="center"/>
        <w:rPr>
          <w:rFonts w:asciiTheme="minorHAnsi" w:hAnsiTheme="minorHAnsi" w:cstheme="minorHAnsi"/>
          <w:b/>
        </w:rPr>
      </w:pPr>
      <w:r w:rsidRPr="00BD7F65">
        <w:rPr>
          <w:rFonts w:asciiTheme="minorHAnsi" w:hAnsiTheme="minorHAnsi" w:cstheme="minorHAnsi"/>
          <w:b/>
        </w:rPr>
        <w:t>Equipment Showcase</w:t>
      </w:r>
    </w:p>
    <w:p w14:paraId="14672262"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You are invited to attend our Fitness Equipment Showcase next month at the Central Valley Convention Center.</w:t>
      </w:r>
    </w:p>
    <w:p w14:paraId="0D7A866A"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Join over 50 experts from more than 20 equipment manufacturers for demonstrations of their new product lines. There will also be workshops on equipment sales and product training. In addition to demonstrations and workshops, you can look forward to:  special offers, discounts, free samples, promotional items and more.</w:t>
      </w:r>
    </w:p>
    <w:p w14:paraId="357DDB9C"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Product specialists will be available for the following items in our product line.</w:t>
      </w:r>
    </w:p>
    <w:tbl>
      <w:tblPr>
        <w:tblW w:w="109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168"/>
        <w:gridCol w:w="1057"/>
        <w:gridCol w:w="1463"/>
        <w:gridCol w:w="1415"/>
        <w:gridCol w:w="1187"/>
        <w:gridCol w:w="2708"/>
      </w:tblGrid>
      <w:tr w:rsidR="00D94F11" w:rsidRPr="00BD7F65" w14:paraId="283EFA05" w14:textId="77777777" w:rsidTr="00BD7F65">
        <w:trPr>
          <w:tblHeader/>
        </w:trPr>
        <w:tc>
          <w:tcPr>
            <w:tcW w:w="3168" w:type="dxa"/>
          </w:tcPr>
          <w:p w14:paraId="26152765" w14:textId="77777777" w:rsidR="00D94F11" w:rsidRPr="00BD7F65" w:rsidRDefault="00D94F11" w:rsidP="00BD7F65">
            <w:pPr>
              <w:spacing w:after="240"/>
              <w:rPr>
                <w:rFonts w:asciiTheme="minorHAnsi" w:hAnsiTheme="minorHAnsi" w:cstheme="minorHAnsi"/>
                <w:b/>
              </w:rPr>
            </w:pPr>
            <w:r w:rsidRPr="00BD7F65">
              <w:rPr>
                <w:rFonts w:asciiTheme="minorHAnsi" w:hAnsiTheme="minorHAnsi" w:cstheme="minorHAnsi"/>
                <w:b/>
              </w:rPr>
              <w:t>Product</w:t>
            </w:r>
          </w:p>
        </w:tc>
        <w:tc>
          <w:tcPr>
            <w:tcW w:w="1057" w:type="dxa"/>
          </w:tcPr>
          <w:p w14:paraId="14951686" w14:textId="77777777" w:rsidR="00D94F11" w:rsidRPr="00BD7F65" w:rsidRDefault="00D94F11" w:rsidP="00BD7F65">
            <w:pPr>
              <w:spacing w:after="240"/>
              <w:rPr>
                <w:rFonts w:asciiTheme="minorHAnsi" w:hAnsiTheme="minorHAnsi" w:cstheme="minorHAnsi"/>
                <w:b/>
              </w:rPr>
            </w:pPr>
            <w:r w:rsidRPr="00BD7F65">
              <w:rPr>
                <w:rFonts w:asciiTheme="minorHAnsi" w:hAnsiTheme="minorHAnsi" w:cstheme="minorHAnsi"/>
                <w:b/>
              </w:rPr>
              <w:t>Weight (</w:t>
            </w:r>
            <w:proofErr w:type="spellStart"/>
            <w:r w:rsidRPr="00BD7F65">
              <w:rPr>
                <w:rFonts w:asciiTheme="minorHAnsi" w:hAnsiTheme="minorHAnsi" w:cstheme="minorHAnsi"/>
                <w:b/>
              </w:rPr>
              <w:t>lbs</w:t>
            </w:r>
            <w:proofErr w:type="spellEnd"/>
            <w:r w:rsidRPr="00BD7F65">
              <w:rPr>
                <w:rFonts w:asciiTheme="minorHAnsi" w:hAnsiTheme="minorHAnsi" w:cstheme="minorHAnsi"/>
                <w:b/>
              </w:rPr>
              <w:t>)</w:t>
            </w:r>
          </w:p>
        </w:tc>
        <w:tc>
          <w:tcPr>
            <w:tcW w:w="1463" w:type="dxa"/>
          </w:tcPr>
          <w:p w14:paraId="368DDB70" w14:textId="77777777" w:rsidR="00D94F11" w:rsidRPr="00BD7F65" w:rsidRDefault="00D94F11" w:rsidP="00BD7F65">
            <w:pPr>
              <w:spacing w:after="240"/>
              <w:rPr>
                <w:rFonts w:asciiTheme="minorHAnsi" w:hAnsiTheme="minorHAnsi" w:cstheme="minorHAnsi"/>
                <w:b/>
              </w:rPr>
            </w:pPr>
            <w:r w:rsidRPr="00BD7F65">
              <w:rPr>
                <w:rFonts w:asciiTheme="minorHAnsi" w:hAnsiTheme="minorHAnsi" w:cstheme="minorHAnsi"/>
                <w:b/>
              </w:rPr>
              <w:t>Release Date</w:t>
            </w:r>
          </w:p>
        </w:tc>
        <w:tc>
          <w:tcPr>
            <w:tcW w:w="1415" w:type="dxa"/>
          </w:tcPr>
          <w:p w14:paraId="7B281979" w14:textId="77777777" w:rsidR="00D94F11" w:rsidRPr="00BD7F65" w:rsidRDefault="00D94F11" w:rsidP="00BD7F65">
            <w:pPr>
              <w:spacing w:after="240"/>
              <w:rPr>
                <w:rFonts w:asciiTheme="minorHAnsi" w:hAnsiTheme="minorHAnsi" w:cstheme="minorHAnsi"/>
                <w:b/>
              </w:rPr>
            </w:pPr>
            <w:r w:rsidRPr="00BD7F65">
              <w:rPr>
                <w:rFonts w:asciiTheme="minorHAnsi" w:hAnsiTheme="minorHAnsi" w:cstheme="minorHAnsi"/>
                <w:b/>
              </w:rPr>
              <w:t>Order Number</w:t>
            </w:r>
          </w:p>
        </w:tc>
        <w:tc>
          <w:tcPr>
            <w:tcW w:w="1187" w:type="dxa"/>
          </w:tcPr>
          <w:p w14:paraId="4C66233A" w14:textId="77777777" w:rsidR="00D94F11" w:rsidRPr="00BD7F65" w:rsidRDefault="00D94F11" w:rsidP="00BD7F65">
            <w:pPr>
              <w:spacing w:after="240"/>
              <w:rPr>
                <w:rFonts w:asciiTheme="minorHAnsi" w:hAnsiTheme="minorHAnsi" w:cstheme="minorHAnsi"/>
                <w:b/>
              </w:rPr>
            </w:pPr>
            <w:r w:rsidRPr="00BD7F65">
              <w:rPr>
                <w:rFonts w:asciiTheme="minorHAnsi" w:hAnsiTheme="minorHAnsi" w:cstheme="minorHAnsi"/>
                <w:b/>
              </w:rPr>
              <w:t>Retail Price</w:t>
            </w:r>
          </w:p>
        </w:tc>
        <w:tc>
          <w:tcPr>
            <w:tcW w:w="2708" w:type="dxa"/>
          </w:tcPr>
          <w:p w14:paraId="0562540C" w14:textId="77777777" w:rsidR="00D94F11" w:rsidRPr="00BD7F65" w:rsidRDefault="00D94F11" w:rsidP="00BD7F65">
            <w:pPr>
              <w:spacing w:after="240"/>
              <w:rPr>
                <w:rFonts w:asciiTheme="minorHAnsi" w:hAnsiTheme="minorHAnsi" w:cstheme="minorHAnsi"/>
                <w:b/>
              </w:rPr>
            </w:pPr>
            <w:r w:rsidRPr="00BD7F65">
              <w:rPr>
                <w:rFonts w:asciiTheme="minorHAnsi" w:hAnsiTheme="minorHAnsi" w:cstheme="minorHAnsi"/>
                <w:b/>
              </w:rPr>
              <w:t>Features</w:t>
            </w:r>
          </w:p>
        </w:tc>
      </w:tr>
      <w:tr w:rsidR="00D94F11" w:rsidRPr="00BD7F65" w14:paraId="61450B08" w14:textId="77777777" w:rsidTr="00BD7F65">
        <w:tc>
          <w:tcPr>
            <w:tcW w:w="3168" w:type="dxa"/>
          </w:tcPr>
          <w:p w14:paraId="130A6B5C"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Life-Fit 805 Treadmill</w:t>
            </w:r>
          </w:p>
        </w:tc>
        <w:tc>
          <w:tcPr>
            <w:tcW w:w="1057" w:type="dxa"/>
          </w:tcPr>
          <w:p w14:paraId="11C55E39"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97</w:t>
            </w:r>
          </w:p>
        </w:tc>
        <w:tc>
          <w:tcPr>
            <w:tcW w:w="1463" w:type="dxa"/>
          </w:tcPr>
          <w:p w14:paraId="5BBC7437" w14:textId="77777777" w:rsidR="00D94F11" w:rsidRPr="00BD7F65" w:rsidRDefault="00D94F11" w:rsidP="00BD7F65">
            <w:pPr>
              <w:spacing w:after="240"/>
              <w:rPr>
                <w:rFonts w:asciiTheme="minorHAnsi" w:hAnsiTheme="minorHAnsi" w:cstheme="minorHAnsi"/>
              </w:rPr>
            </w:pPr>
            <w:smartTag w:uri="urn:schemas-microsoft-com:office:smarttags" w:element="date">
              <w:smartTagPr>
                <w:attr w:name="Month" w:val="1"/>
                <w:attr w:name="Day" w:val="1"/>
                <w:attr w:name="Year" w:val="1994"/>
              </w:smartTagPr>
              <w:r w:rsidRPr="00BD7F65">
                <w:rPr>
                  <w:rFonts w:asciiTheme="minorHAnsi" w:hAnsiTheme="minorHAnsi" w:cstheme="minorHAnsi"/>
                </w:rPr>
                <w:t>Jan. 1, 1994</w:t>
              </w:r>
            </w:smartTag>
          </w:p>
        </w:tc>
        <w:tc>
          <w:tcPr>
            <w:tcW w:w="1415" w:type="dxa"/>
          </w:tcPr>
          <w:p w14:paraId="67C35511"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TM55805</w:t>
            </w:r>
          </w:p>
        </w:tc>
        <w:tc>
          <w:tcPr>
            <w:tcW w:w="1187" w:type="dxa"/>
          </w:tcPr>
          <w:p w14:paraId="4BA36D61"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149.95</w:t>
            </w:r>
          </w:p>
        </w:tc>
        <w:tc>
          <w:tcPr>
            <w:tcW w:w="2708" w:type="dxa"/>
          </w:tcPr>
          <w:p w14:paraId="57A7F3E9"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Manual incline</w:t>
            </w:r>
            <w:r w:rsidRPr="00BD7F65">
              <w:rPr>
                <w:rFonts w:asciiTheme="minorHAnsi" w:hAnsiTheme="minorHAnsi" w:cstheme="minorHAnsi"/>
              </w:rPr>
              <w:br/>
              <w:t>Fold-away design</w:t>
            </w:r>
          </w:p>
        </w:tc>
      </w:tr>
      <w:tr w:rsidR="00D94F11" w:rsidRPr="00BD7F65" w14:paraId="7AC75509" w14:textId="77777777" w:rsidTr="00BD7F65">
        <w:tc>
          <w:tcPr>
            <w:tcW w:w="3168" w:type="dxa"/>
          </w:tcPr>
          <w:p w14:paraId="30C5267F"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Life-Fit 820 Deluxe Treadmill</w:t>
            </w:r>
          </w:p>
        </w:tc>
        <w:tc>
          <w:tcPr>
            <w:tcW w:w="1057" w:type="dxa"/>
          </w:tcPr>
          <w:p w14:paraId="1662A1E4"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105</w:t>
            </w:r>
          </w:p>
        </w:tc>
        <w:tc>
          <w:tcPr>
            <w:tcW w:w="1463" w:type="dxa"/>
          </w:tcPr>
          <w:p w14:paraId="60E973CE" w14:textId="77777777" w:rsidR="00D94F11" w:rsidRPr="00BD7F65" w:rsidRDefault="00D94F11" w:rsidP="00BD7F65">
            <w:pPr>
              <w:spacing w:after="240"/>
              <w:rPr>
                <w:rFonts w:asciiTheme="minorHAnsi" w:hAnsiTheme="minorHAnsi" w:cstheme="minorHAnsi"/>
              </w:rPr>
            </w:pPr>
            <w:smartTag w:uri="urn:schemas-microsoft-com:office:smarttags" w:element="date">
              <w:smartTagPr>
                <w:attr w:name="Month" w:val="6"/>
                <w:attr w:name="Day" w:val="30"/>
                <w:attr w:name="Year" w:val="1994"/>
              </w:smartTagPr>
              <w:r w:rsidRPr="00BD7F65">
                <w:rPr>
                  <w:rFonts w:asciiTheme="minorHAnsi" w:hAnsiTheme="minorHAnsi" w:cstheme="minorHAnsi"/>
                </w:rPr>
                <w:t>Jun 30, 1994</w:t>
              </w:r>
            </w:smartTag>
          </w:p>
        </w:tc>
        <w:tc>
          <w:tcPr>
            <w:tcW w:w="1415" w:type="dxa"/>
          </w:tcPr>
          <w:p w14:paraId="770C86B7"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TM55820</w:t>
            </w:r>
          </w:p>
        </w:tc>
        <w:tc>
          <w:tcPr>
            <w:tcW w:w="1187" w:type="dxa"/>
          </w:tcPr>
          <w:p w14:paraId="3699155D"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299.95</w:t>
            </w:r>
          </w:p>
        </w:tc>
        <w:tc>
          <w:tcPr>
            <w:tcW w:w="2708" w:type="dxa"/>
          </w:tcPr>
          <w:p w14:paraId="29D5666E"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Child-proof safety system</w:t>
            </w:r>
            <w:r w:rsidRPr="00BD7F65">
              <w:rPr>
                <w:rFonts w:asciiTheme="minorHAnsi" w:hAnsiTheme="minorHAnsi" w:cstheme="minorHAnsi"/>
              </w:rPr>
              <w:br/>
              <w:t>Adjustable incline</w:t>
            </w:r>
          </w:p>
        </w:tc>
      </w:tr>
      <w:tr w:rsidR="00D94F11" w:rsidRPr="00BD7F65" w14:paraId="34EDE848" w14:textId="77777777" w:rsidTr="00BD7F65">
        <w:tc>
          <w:tcPr>
            <w:tcW w:w="3168" w:type="dxa"/>
          </w:tcPr>
          <w:p w14:paraId="4C163A9F"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Body Lean Exercise Bike</w:t>
            </w:r>
          </w:p>
        </w:tc>
        <w:tc>
          <w:tcPr>
            <w:tcW w:w="1057" w:type="dxa"/>
          </w:tcPr>
          <w:p w14:paraId="0BD3C573"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95</w:t>
            </w:r>
          </w:p>
        </w:tc>
        <w:tc>
          <w:tcPr>
            <w:tcW w:w="1463" w:type="dxa"/>
          </w:tcPr>
          <w:p w14:paraId="564A7E87" w14:textId="77777777" w:rsidR="00D94F11" w:rsidRPr="00BD7F65" w:rsidRDefault="00D94F11" w:rsidP="00BD7F65">
            <w:pPr>
              <w:spacing w:after="240"/>
              <w:rPr>
                <w:rFonts w:asciiTheme="minorHAnsi" w:hAnsiTheme="minorHAnsi" w:cstheme="minorHAnsi"/>
              </w:rPr>
            </w:pPr>
            <w:smartTag w:uri="urn:schemas-microsoft-com:office:smarttags" w:element="date">
              <w:smartTagPr>
                <w:attr w:name="Month" w:val="10"/>
                <w:attr w:name="Day" w:val="1"/>
                <w:attr w:name="Year" w:val="1993"/>
              </w:smartTagPr>
              <w:r w:rsidRPr="00BD7F65">
                <w:rPr>
                  <w:rFonts w:asciiTheme="minorHAnsi" w:hAnsiTheme="minorHAnsi" w:cstheme="minorHAnsi"/>
                </w:rPr>
                <w:t>Oct 1, 1993</w:t>
              </w:r>
            </w:smartTag>
          </w:p>
        </w:tc>
        <w:tc>
          <w:tcPr>
            <w:tcW w:w="1415" w:type="dxa"/>
          </w:tcPr>
          <w:p w14:paraId="02E4F243"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TM55201</w:t>
            </w:r>
          </w:p>
        </w:tc>
        <w:tc>
          <w:tcPr>
            <w:tcW w:w="1187" w:type="dxa"/>
          </w:tcPr>
          <w:p w14:paraId="242EB96D"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149.95</w:t>
            </w:r>
          </w:p>
        </w:tc>
        <w:tc>
          <w:tcPr>
            <w:tcW w:w="2708" w:type="dxa"/>
          </w:tcPr>
          <w:p w14:paraId="2F8C5036"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Enclosed chain guard</w:t>
            </w:r>
          </w:p>
        </w:tc>
      </w:tr>
      <w:tr w:rsidR="00D94F11" w:rsidRPr="00BD7F65" w14:paraId="16D670D8" w14:textId="77777777" w:rsidTr="00BD7F65">
        <w:tc>
          <w:tcPr>
            <w:tcW w:w="3168" w:type="dxa"/>
          </w:tcPr>
          <w:p w14:paraId="25F4E2A2"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Exer-Fit Exercise Bike</w:t>
            </w:r>
          </w:p>
        </w:tc>
        <w:tc>
          <w:tcPr>
            <w:tcW w:w="1057" w:type="dxa"/>
          </w:tcPr>
          <w:p w14:paraId="3EA7177A"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98</w:t>
            </w:r>
          </w:p>
        </w:tc>
        <w:tc>
          <w:tcPr>
            <w:tcW w:w="1463" w:type="dxa"/>
          </w:tcPr>
          <w:p w14:paraId="2B3C66C2" w14:textId="77777777" w:rsidR="00D94F11" w:rsidRPr="00BD7F65" w:rsidRDefault="00D94F11" w:rsidP="00BD7F65">
            <w:pPr>
              <w:spacing w:after="240"/>
              <w:rPr>
                <w:rFonts w:asciiTheme="minorHAnsi" w:hAnsiTheme="minorHAnsi" w:cstheme="minorHAnsi"/>
              </w:rPr>
            </w:pPr>
            <w:smartTag w:uri="urn:schemas-microsoft-com:office:smarttags" w:element="date">
              <w:smartTagPr>
                <w:attr w:name="Month" w:val="4"/>
                <w:attr w:name="Day" w:val="1"/>
                <w:attr w:name="Year" w:val="1994"/>
              </w:smartTagPr>
              <w:r w:rsidRPr="00BD7F65">
                <w:rPr>
                  <w:rFonts w:asciiTheme="minorHAnsi" w:hAnsiTheme="minorHAnsi" w:cstheme="minorHAnsi"/>
                </w:rPr>
                <w:t>Apr 1, 1994</w:t>
              </w:r>
            </w:smartTag>
          </w:p>
        </w:tc>
        <w:tc>
          <w:tcPr>
            <w:tcW w:w="1415" w:type="dxa"/>
          </w:tcPr>
          <w:p w14:paraId="473EE63C"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TM55202</w:t>
            </w:r>
          </w:p>
        </w:tc>
        <w:tc>
          <w:tcPr>
            <w:tcW w:w="1187" w:type="dxa"/>
          </w:tcPr>
          <w:p w14:paraId="531369C2"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229.95</w:t>
            </w:r>
          </w:p>
        </w:tc>
        <w:tc>
          <w:tcPr>
            <w:tcW w:w="2708" w:type="dxa"/>
          </w:tcPr>
          <w:p w14:paraId="2ACD08C6"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Cushioned seat/handgrips</w:t>
            </w:r>
            <w:r w:rsidRPr="00BD7F65">
              <w:rPr>
                <w:rFonts w:asciiTheme="minorHAnsi" w:hAnsiTheme="minorHAnsi" w:cstheme="minorHAnsi"/>
              </w:rPr>
              <w:br/>
              <w:t>Electronic display features</w:t>
            </w:r>
          </w:p>
        </w:tc>
      </w:tr>
      <w:tr w:rsidR="00D94F11" w:rsidRPr="00BD7F65" w14:paraId="5DB5FB9D" w14:textId="77777777" w:rsidTr="00BD7F65">
        <w:tc>
          <w:tcPr>
            <w:tcW w:w="3168" w:type="dxa"/>
          </w:tcPr>
          <w:p w14:paraId="3BB3CAF0" w14:textId="77777777" w:rsidR="00D94F11" w:rsidRPr="00BD7F65" w:rsidRDefault="00D94F11" w:rsidP="00BD7F65">
            <w:pPr>
              <w:spacing w:after="240"/>
              <w:rPr>
                <w:rFonts w:asciiTheme="minorHAnsi" w:hAnsiTheme="minorHAnsi" w:cstheme="minorHAnsi"/>
              </w:rPr>
            </w:pPr>
            <w:proofErr w:type="spellStart"/>
            <w:r w:rsidRPr="00BD7F65">
              <w:rPr>
                <w:rFonts w:asciiTheme="minorHAnsi" w:hAnsiTheme="minorHAnsi" w:cstheme="minorHAnsi"/>
              </w:rPr>
              <w:t>Treadmaster</w:t>
            </w:r>
            <w:proofErr w:type="spellEnd"/>
            <w:r w:rsidRPr="00BD7F65">
              <w:rPr>
                <w:rFonts w:asciiTheme="minorHAnsi" w:hAnsiTheme="minorHAnsi" w:cstheme="minorHAnsi"/>
              </w:rPr>
              <w:t xml:space="preserve"> Rower</w:t>
            </w:r>
          </w:p>
        </w:tc>
        <w:tc>
          <w:tcPr>
            <w:tcW w:w="1057" w:type="dxa"/>
          </w:tcPr>
          <w:p w14:paraId="7B7D2310"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105</w:t>
            </w:r>
          </w:p>
        </w:tc>
        <w:tc>
          <w:tcPr>
            <w:tcW w:w="1463" w:type="dxa"/>
          </w:tcPr>
          <w:p w14:paraId="0AB720C4" w14:textId="77777777" w:rsidR="00D94F11" w:rsidRPr="00BD7F65" w:rsidRDefault="00D94F11" w:rsidP="00BD7F65">
            <w:pPr>
              <w:spacing w:after="240"/>
              <w:rPr>
                <w:rFonts w:asciiTheme="minorHAnsi" w:hAnsiTheme="minorHAnsi" w:cstheme="minorHAnsi"/>
              </w:rPr>
            </w:pPr>
            <w:smartTag w:uri="urn:schemas-microsoft-com:office:smarttags" w:element="date">
              <w:smartTagPr>
                <w:attr w:name="Month" w:val="1"/>
                <w:attr w:name="Day" w:val="1"/>
                <w:attr w:name="Year" w:val="1995"/>
              </w:smartTagPr>
              <w:r w:rsidRPr="00BD7F65">
                <w:rPr>
                  <w:rFonts w:asciiTheme="minorHAnsi" w:hAnsiTheme="minorHAnsi" w:cstheme="minorHAnsi"/>
                </w:rPr>
                <w:t>Jan 1, 1995</w:t>
              </w:r>
            </w:smartTag>
          </w:p>
        </w:tc>
        <w:tc>
          <w:tcPr>
            <w:tcW w:w="1415" w:type="dxa"/>
          </w:tcPr>
          <w:p w14:paraId="2E70ADBC"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TM55301</w:t>
            </w:r>
          </w:p>
        </w:tc>
        <w:tc>
          <w:tcPr>
            <w:tcW w:w="1187" w:type="dxa"/>
          </w:tcPr>
          <w:p w14:paraId="33C5D76B"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169.95</w:t>
            </w:r>
          </w:p>
        </w:tc>
        <w:tc>
          <w:tcPr>
            <w:tcW w:w="2708" w:type="dxa"/>
          </w:tcPr>
          <w:p w14:paraId="47E600B5"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Adjustable shocks</w:t>
            </w:r>
            <w:r w:rsidRPr="00BD7F65">
              <w:rPr>
                <w:rFonts w:asciiTheme="minorHAnsi" w:hAnsiTheme="minorHAnsi" w:cstheme="minorHAnsi"/>
              </w:rPr>
              <w:br/>
              <w:t>Electronic display features</w:t>
            </w:r>
          </w:p>
        </w:tc>
      </w:tr>
      <w:tr w:rsidR="00D94F11" w:rsidRPr="00BD7F65" w14:paraId="408ACBCC" w14:textId="77777777" w:rsidTr="00BD7F65">
        <w:tc>
          <w:tcPr>
            <w:tcW w:w="3168" w:type="dxa"/>
          </w:tcPr>
          <w:p w14:paraId="2982AA67"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Body Lean Folding Stepper</w:t>
            </w:r>
          </w:p>
        </w:tc>
        <w:tc>
          <w:tcPr>
            <w:tcW w:w="1057" w:type="dxa"/>
          </w:tcPr>
          <w:p w14:paraId="14CFE845"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65</w:t>
            </w:r>
          </w:p>
        </w:tc>
        <w:tc>
          <w:tcPr>
            <w:tcW w:w="1463" w:type="dxa"/>
          </w:tcPr>
          <w:p w14:paraId="070E510C" w14:textId="77777777" w:rsidR="00D94F11" w:rsidRPr="00BD7F65" w:rsidRDefault="00D94F11" w:rsidP="00BD7F65">
            <w:pPr>
              <w:spacing w:after="240"/>
              <w:rPr>
                <w:rFonts w:asciiTheme="minorHAnsi" w:hAnsiTheme="minorHAnsi" w:cstheme="minorHAnsi"/>
              </w:rPr>
            </w:pPr>
            <w:smartTag w:uri="urn:schemas-microsoft-com:office:smarttags" w:element="date">
              <w:smartTagPr>
                <w:attr w:name="Month" w:val="6"/>
                <w:attr w:name="Day" w:val="1"/>
                <w:attr w:name="Year" w:val="1994"/>
              </w:smartTagPr>
              <w:r w:rsidRPr="00BD7F65">
                <w:rPr>
                  <w:rFonts w:asciiTheme="minorHAnsi" w:hAnsiTheme="minorHAnsi" w:cstheme="minorHAnsi"/>
                </w:rPr>
                <w:t>Jun 1 1994</w:t>
              </w:r>
            </w:smartTag>
          </w:p>
        </w:tc>
        <w:tc>
          <w:tcPr>
            <w:tcW w:w="1415" w:type="dxa"/>
          </w:tcPr>
          <w:p w14:paraId="4B47F2C1"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TM55302</w:t>
            </w:r>
          </w:p>
        </w:tc>
        <w:tc>
          <w:tcPr>
            <w:tcW w:w="1187" w:type="dxa"/>
          </w:tcPr>
          <w:p w14:paraId="2238B533" w14:textId="77777777" w:rsidR="00D94F11" w:rsidRPr="00BD7F65" w:rsidRDefault="00D94F11" w:rsidP="00BD7F65">
            <w:pPr>
              <w:spacing w:after="240"/>
              <w:jc w:val="right"/>
              <w:rPr>
                <w:rFonts w:asciiTheme="minorHAnsi" w:hAnsiTheme="minorHAnsi" w:cstheme="minorHAnsi"/>
              </w:rPr>
            </w:pPr>
            <w:r w:rsidRPr="00BD7F65">
              <w:rPr>
                <w:rFonts w:asciiTheme="minorHAnsi" w:hAnsiTheme="minorHAnsi" w:cstheme="minorHAnsi"/>
              </w:rPr>
              <w:t>99.95</w:t>
            </w:r>
          </w:p>
        </w:tc>
        <w:tc>
          <w:tcPr>
            <w:tcW w:w="2708" w:type="dxa"/>
          </w:tcPr>
          <w:p w14:paraId="748C2C42" w14:textId="77777777" w:rsidR="00D94F11" w:rsidRPr="00BD7F65" w:rsidRDefault="00D94F11" w:rsidP="00BD7F65">
            <w:pPr>
              <w:spacing w:after="240"/>
              <w:rPr>
                <w:rFonts w:asciiTheme="minorHAnsi" w:hAnsiTheme="minorHAnsi" w:cstheme="minorHAnsi"/>
              </w:rPr>
            </w:pPr>
            <w:r w:rsidRPr="00BD7F65">
              <w:rPr>
                <w:rFonts w:asciiTheme="minorHAnsi" w:hAnsiTheme="minorHAnsi" w:cstheme="minorHAnsi"/>
              </w:rPr>
              <w:t>Slip-resistant pedals</w:t>
            </w:r>
            <w:r w:rsidRPr="00BD7F65">
              <w:rPr>
                <w:rFonts w:asciiTheme="minorHAnsi" w:hAnsiTheme="minorHAnsi" w:cstheme="minorHAnsi"/>
              </w:rPr>
              <w:br/>
              <w:t>Adjustable tension control</w:t>
            </w:r>
          </w:p>
        </w:tc>
      </w:tr>
    </w:tbl>
    <w:p w14:paraId="07E4E49B" w14:textId="77777777" w:rsidR="00D94F11" w:rsidRPr="00BD7F65" w:rsidRDefault="00D94F11" w:rsidP="00BD7F65">
      <w:pPr>
        <w:spacing w:before="240" w:after="240"/>
        <w:rPr>
          <w:rFonts w:asciiTheme="minorHAnsi" w:hAnsiTheme="minorHAnsi" w:cstheme="minorHAnsi"/>
        </w:rPr>
      </w:pPr>
      <w:r w:rsidRPr="00BD7F65">
        <w:rPr>
          <w:rFonts w:asciiTheme="minorHAnsi" w:hAnsiTheme="minorHAnsi" w:cstheme="minorHAnsi"/>
        </w:rPr>
        <w:t xml:space="preserve">The hours for the Equipment Showcase are </w:t>
      </w:r>
      <w:smartTag w:uri="urn:schemas-microsoft-com:office:smarttags" w:element="time">
        <w:smartTagPr>
          <w:attr w:name="Hour" w:val="9"/>
          <w:attr w:name="Minute" w:val="0"/>
        </w:smartTagPr>
        <w:r w:rsidRPr="00BD7F65">
          <w:rPr>
            <w:rFonts w:asciiTheme="minorHAnsi" w:hAnsiTheme="minorHAnsi" w:cstheme="minorHAnsi"/>
          </w:rPr>
          <w:t>9:00 a.m. to 8:00 p.m.</w:t>
        </w:r>
      </w:smartTag>
      <w:r w:rsidRPr="00BD7F65">
        <w:rPr>
          <w:rFonts w:asciiTheme="minorHAnsi" w:hAnsiTheme="minorHAnsi" w:cstheme="minorHAnsi"/>
        </w:rPr>
        <w:t xml:space="preserve"> We look forward to seeing you at the convention center.</w:t>
      </w:r>
    </w:p>
    <w:p w14:paraId="170F5217" w14:textId="77777777" w:rsidR="00E84E3E" w:rsidRPr="00BD7F65" w:rsidRDefault="00E84E3E" w:rsidP="00BD7F65">
      <w:pPr>
        <w:spacing w:after="240"/>
        <w:ind w:left="1080" w:hanging="1080"/>
        <w:rPr>
          <w:rFonts w:asciiTheme="minorHAnsi" w:hAnsiTheme="minorHAnsi" w:cstheme="minorHAnsi"/>
        </w:rPr>
      </w:pPr>
      <w:r w:rsidRPr="00BD7F65">
        <w:rPr>
          <w:rFonts w:asciiTheme="minorHAnsi" w:hAnsiTheme="minorHAnsi" w:cstheme="minorHAnsi"/>
          <w:b/>
        </w:rPr>
        <w:t>Morning</w:t>
      </w:r>
      <w:r w:rsidRPr="00BD7F65">
        <w:rPr>
          <w:rFonts w:asciiTheme="minorHAnsi" w:hAnsiTheme="minorHAnsi" w:cstheme="minorHAnsi"/>
        </w:rPr>
        <w:t xml:space="preserve">: </w:t>
      </w:r>
      <w:r w:rsidRPr="00BD7F65">
        <w:rPr>
          <w:rFonts w:asciiTheme="minorHAnsi" w:hAnsiTheme="minorHAnsi" w:cstheme="minorHAnsi"/>
        </w:rPr>
        <w:tab/>
        <w:t>Special appearances by professional baseball and football players, as well as former Olympic figure skating and gymnastics medalists.</w:t>
      </w:r>
    </w:p>
    <w:p w14:paraId="71C865A1" w14:textId="77777777" w:rsidR="00E84E3E" w:rsidRPr="00BD7F65" w:rsidRDefault="00E84E3E" w:rsidP="00BD7F65">
      <w:pPr>
        <w:spacing w:after="240"/>
        <w:ind w:left="1080" w:hanging="1080"/>
        <w:rPr>
          <w:rFonts w:asciiTheme="minorHAnsi" w:hAnsiTheme="minorHAnsi" w:cstheme="minorHAnsi"/>
        </w:rPr>
      </w:pPr>
      <w:smartTag w:uri="urn:schemas-microsoft-com:office:smarttags" w:element="time">
        <w:smartTagPr>
          <w:attr w:name="Minute" w:val="0"/>
          <w:attr w:name="Hour" w:val="12"/>
        </w:smartTagPr>
        <w:r w:rsidRPr="00BD7F65">
          <w:rPr>
            <w:rFonts w:asciiTheme="minorHAnsi" w:hAnsiTheme="minorHAnsi" w:cstheme="minorHAnsi"/>
            <w:b/>
          </w:rPr>
          <w:lastRenderedPageBreak/>
          <w:t>Midday</w:t>
        </w:r>
      </w:smartTag>
      <w:r w:rsidRPr="00BD7F65">
        <w:rPr>
          <w:rFonts w:asciiTheme="minorHAnsi" w:hAnsiTheme="minorHAnsi" w:cstheme="minorHAnsi"/>
        </w:rPr>
        <w:t>:</w:t>
      </w:r>
      <w:r w:rsidRPr="00BD7F65">
        <w:rPr>
          <w:rFonts w:asciiTheme="minorHAnsi" w:hAnsiTheme="minorHAnsi" w:cstheme="minorHAnsi"/>
        </w:rPr>
        <w:tab/>
        <w:t xml:space="preserve"> Refreshments served on the mezzanine and lower levels of the convention center. Lunch tickets are available for $5.00 in advance, $6.00 at the door. Free coffee/tea.</w:t>
      </w:r>
    </w:p>
    <w:p w14:paraId="28599F7F" w14:textId="21D901D7" w:rsidR="00E84E3E" w:rsidRPr="00BD7F65" w:rsidRDefault="00E84E3E" w:rsidP="00BD7F65">
      <w:pPr>
        <w:spacing w:after="240"/>
        <w:ind w:left="1080" w:hanging="1080"/>
        <w:rPr>
          <w:rFonts w:asciiTheme="minorHAnsi" w:hAnsiTheme="minorHAnsi" w:cstheme="minorHAnsi"/>
        </w:rPr>
      </w:pPr>
      <w:r w:rsidRPr="00BD7F65">
        <w:rPr>
          <w:rFonts w:asciiTheme="minorHAnsi" w:hAnsiTheme="minorHAnsi" w:cstheme="minorHAnsi"/>
          <w:b/>
        </w:rPr>
        <w:t>Evening</w:t>
      </w:r>
      <w:r w:rsidRPr="00BD7F65">
        <w:rPr>
          <w:rFonts w:asciiTheme="minorHAnsi" w:hAnsiTheme="minorHAnsi" w:cstheme="minorHAnsi"/>
        </w:rPr>
        <w:t>:</w:t>
      </w:r>
      <w:r w:rsidRPr="00BD7F65">
        <w:rPr>
          <w:rFonts w:asciiTheme="minorHAnsi" w:hAnsiTheme="minorHAnsi" w:cstheme="minorHAnsi"/>
        </w:rPr>
        <w:tab/>
        <w:t xml:space="preserve"> Drawings for door prizes. Grand prize - Complete Build-a-Body Flex-All System. Other prizes include merchandise certificates ranging from $25 to $500.</w:t>
      </w:r>
    </w:p>
    <w:sectPr w:rsidR="00E84E3E" w:rsidRPr="00BD7F65" w:rsidSect="00BD7F65">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24F"/>
    <w:rsid w:val="004F3B54"/>
    <w:rsid w:val="005B65BA"/>
    <w:rsid w:val="006573EE"/>
    <w:rsid w:val="00665AE6"/>
    <w:rsid w:val="00966098"/>
    <w:rsid w:val="00B1724F"/>
    <w:rsid w:val="00BD7F65"/>
    <w:rsid w:val="00C8717C"/>
    <w:rsid w:val="00D94F11"/>
    <w:rsid w:val="00E84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273F06EA"/>
  <w15:docId w15:val="{859FA13E-1030-4198-8261-57BC67570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5AE6"/>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BD7F6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7F65"/>
    <w:rPr>
      <w:rFonts w:asciiTheme="majorHAnsi" w:eastAsiaTheme="majorEastAsia" w:hAnsiTheme="majorHAnsi" w:cstheme="majorBidi"/>
      <w:spacing w:val="-10"/>
      <w:kern w:val="28"/>
      <w:sz w:val="56"/>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WSG - Equipment Showcase</vt:lpstr>
    </vt:vector>
  </TitlesOfParts>
  <Company>BCTI</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WSG - Equipment Showcase</dc:title>
  <dc:creator>PTS Learning Systems</dc:creator>
  <cp:lastModifiedBy>Bryon Smedley</cp:lastModifiedBy>
  <cp:revision>5</cp:revision>
  <cp:lastPrinted>2007-09-10T11:44:00Z</cp:lastPrinted>
  <dcterms:created xsi:type="dcterms:W3CDTF">2014-01-22T01:46:00Z</dcterms:created>
  <dcterms:modified xsi:type="dcterms:W3CDTF">2023-01-30T00:46:00Z</dcterms:modified>
</cp:coreProperties>
</file>